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piotr adamczak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+48785340601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wiktor adamczak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20.05.2022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11.07.2026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