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sieński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+48509221503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Więcek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22.05.2020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