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Zeenith</w:t>
      </w:r>
      <w:r w:rsidR="00405CC1">
        <w:t xml:space="preserve"> </w:t>
      </w:r>
      <w:r w:rsidRPr="00405CC1" w:rsidR="00405CC1">
        <w:t>Hassen</w:t>
      </w:r>
    </w:p>
    <w:p w:rsidRPr="00BF6E37" w:rsidR="00BF6E37" w:rsidP="00795766" w:rsidRDefault="00BF6E37" w14:paraId="2A1E2765" w14:textId="1E02A52F">
      <w:pPr>
        <w:jc w:val="both"/>
      </w:pPr>
      <w:r w:rsidRPr="00BF6E37">
        <w:rPr>
          <w:b/>
          <w:bCs/>
        </w:rPr>
        <w:t>ID NUMBER:</w:t>
      </w:r>
      <w:r w:rsidRPr="00BF6E37">
        <w:t xml:space="preserve"> </w:t>
      </w:r>
      <w:r w:rsidRPr="001B39C6" w:rsidR="001B39C6">
        <w:t>9510130488082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Tauriq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2016/05/07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Shaheen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2014/08/19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Salmah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2023/10/26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Asiya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2022/12/10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Sofaa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2025/01/27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