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maya</w:t>
      </w:r>
      <w:r w:rsidR="00594BA5">
        <w:rPr>
          <w:sz w:val="20"/>
          <w:szCs w:val="20"/>
          <w:lang w:val="bg-BG"/>
        </w:rPr>
        <w:t xml:space="preserve"> </w:t>
      </w:r>
      <w:r w:rsidRPr="001D0D09">
        <w:rPr>
          <w:sz w:val="20"/>
          <w:szCs w:val="20"/>
        </w:rPr>
        <w:t>barel</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+972502646762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mayab@gmail.com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