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Sami</w:t>
      </w:r>
      <w:r w:rsidR="00405CC1">
        <w:t xml:space="preserve"> </w:t>
      </w:r>
      <w:r w:rsidRPr="00405CC1" w:rsidR="00405CC1">
        <w:t>Bekele</w:t>
      </w:r>
    </w:p>
    <w:p w:rsidRPr="00BF6E37" w:rsidR="00BF6E37" w:rsidP="00795766" w:rsidRDefault="00BF6E37" w14:paraId="2A1E2765" w14:textId="1E02A52F">
      <w:pPr>
        <w:jc w:val="both"/>
      </w:pPr>
      <w:r w:rsidRPr="00BF6E37">
        <w:rPr>
          <w:b/>
          <w:bCs/>
        </w:rPr>
        <w:t>ID NUMBER:</w:t>
      </w:r>
      <w:r w:rsidRPr="00BF6E37">
        <w:t xml:space="preserve"> </w:t>
      </w:r>
      <w:r w:rsidRPr="001B39C6" w:rsidR="001B39C6">
        <w:t>EP 524631</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2026/07/05</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Minas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2023/03/16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