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shimi</w:t>
      </w:r>
      <w:r w:rsidR="00594BA5">
        <w:rPr>
          <w:sz w:val="20"/>
          <w:szCs w:val="20"/>
          <w:lang w:val="bg-BG"/>
        </w:rPr>
        <w:t xml:space="preserve"> </w:t>
      </w:r>
      <w:r w:rsidRPr="001D0D09">
        <w:rPr>
          <w:sz w:val="20"/>
          <w:szCs w:val="20"/>
        </w:rPr>
        <w:t>kap</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+972538236365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a035702600@GMAIL.COM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