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Rybarczyk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+48693459426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Michał Rybarczyk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20.12.2009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