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Nese Arslan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+48884680707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Inci arslan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22.07.2011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