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Luca</w:t>
      </w:r>
      <w:r>
        <w:t xml:space="preserve">      </w:t>
      </w:r>
      <w:r>
        <w:rPr>
          <w:rFonts w:hint="eastAsia"/>
        </w:rPr>
        <w:t>Ischia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25/11/1999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+393343998937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laika005005@gmail.com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12/08/2026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