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sander</w:t>
      </w:r>
      <w:r w:rsidR="00594BA5">
        <w:rPr>
          <w:sz w:val="20"/>
          <w:szCs w:val="20"/>
          <w:lang w:val="bg-BG"/>
        </w:rPr>
        <w:t xml:space="preserve"> </w:t>
      </w:r>
      <w:r w:rsidRPr="001D0D09">
        <w:rPr>
          <w:sz w:val="20"/>
          <w:szCs w:val="20"/>
        </w:rPr>
        <w:t>geurts</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+310643052037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sander_geurts@hotmail.com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