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2026-08-24</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Ugnė Tarbūnaitė</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