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Mickaël Strazzeri,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10.08.2026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