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janusz nosowski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+48510202967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karol nosowski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gabriela nosowska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17.06.2009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