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Babalwa</w:t>
      </w:r>
      <w:r w:rsidR="00405CC1">
        <w:t xml:space="preserve"> </w:t>
      </w:r>
      <w:r w:rsidRPr="00405CC1" w:rsidR="00405CC1">
        <w:t>Kekana</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8411210630084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Sithenkosi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2022/03/14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