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Marcello Barbieri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