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Doron</w:t>
      </w:r>
      <w:r w:rsidR="00594BA5">
        <w:rPr>
          <w:sz w:val="20"/>
          <w:szCs w:val="20"/>
          <w:lang w:val="bg-BG"/>
        </w:rPr>
        <w:t xml:space="preserve"> </w:t>
      </w:r>
      <w:r w:rsidRPr="001D0D09">
        <w:rPr>
          <w:sz w:val="20"/>
          <w:szCs w:val="20"/>
        </w:rPr>
        <w:t>avraham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+972503132368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doronavraham@gmail.com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