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Jose</w:t>
      </w:r>
      <w:r>
        <w:rPr>
          <w:u w:val="single"/>
        </w:rPr>
        <w:t xml:space="preserve"> </w:t>
      </w:r>
      <w:r w:rsidRPr="009E5F62">
        <w:rPr>
          <w:u w:val="single"/>
        </w:rPr>
        <w:t>Rouco Pazos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73240844n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Izan rouco Fernandez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02/03/2017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Alex Rouco Fernandez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20/09/2020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28/08/2026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Jose Rouco Pazos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