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dvid</w:t>
      </w:r>
      <w:r w:rsidR="00594BA5">
        <w:rPr>
          <w:sz w:val="20"/>
          <w:szCs w:val="20"/>
          <w:lang w:val="bg-BG"/>
        </w:rPr>
        <w:t xml:space="preserve"> </w:t>
      </w:r>
      <w:r w:rsidRPr="001D0D09">
        <w:rPr>
          <w:sz w:val="20"/>
          <w:szCs w:val="20"/>
        </w:rPr>
        <w:t>pondski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+972549789252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dsvid34@gmail.com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