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yona</w:t>
      </w:r>
      <w:r w:rsidR="00594BA5">
        <w:rPr>
          <w:sz w:val="20"/>
          <w:szCs w:val="20"/>
          <w:lang w:val="bg-BG"/>
        </w:rPr>
        <w:t xml:space="preserve"> </w:t>
      </w:r>
      <w:r w:rsidRPr="001D0D09">
        <w:rPr>
          <w:sz w:val="20"/>
          <w:szCs w:val="20"/>
        </w:rPr>
        <w:t>kadmon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+9729546884403</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kadmonyona@gmail.com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13.8.2026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