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William</w:t>
      </w:r>
      <w:r w:rsidR="00405CC1">
        <w:t xml:space="preserve"> </w:t>
      </w:r>
      <w:r w:rsidRPr="00405CC1" w:rsidR="00405CC1">
        <w:t>Gantana</w:t>
      </w:r>
    </w:p>
    <w:p w:rsidRPr="00BF6E37" w:rsidR="00BF6E37" w:rsidP="00795766" w:rsidRDefault="00BF6E37" w14:paraId="2A1E2765" w14:textId="1E02A52F">
      <w:pPr>
        <w:jc w:val="both"/>
      </w:pPr>
      <w:r w:rsidRPr="00BF6E37">
        <w:rPr>
          <w:b/>
          <w:bCs/>
        </w:rPr>
        <w:t>ID NUMBER:</w:t>
      </w:r>
      <w:r w:rsidRPr="00BF6E37">
        <w:t xml:space="preserve"> </w:t>
      </w:r>
      <w:r w:rsidRPr="001B39C6" w:rsidR="001B39C6">
        <w:t>8708165015082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Paisley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2018/09/09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Caleb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2019/09/12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