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Paolo</w:t>
      </w:r>
      <w:r>
        <w:t xml:space="preserve">      </w:t>
      </w:r>
      <w:r>
        <w:rPr>
          <w:rFonts w:hint="eastAsia"/>
        </w:rPr>
        <w:t>Mandolini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21/05/1974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+393475597374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pmandolini@virgilio.it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Giulia  </w:t>
      </w:r>
      <w:r w:rsidRPr="004F7801" w:rsidR="004F7801">
        <w:rPr>
          <w:color w:val="000000" w:themeColor="text1"/>
        </w:rPr>
        <w:t>Mandolini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12/07/2022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