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Chana</w:t>
      </w:r>
      <w:r w:rsidR="00594BA5">
        <w:rPr>
          <w:sz w:val="20"/>
          <w:szCs w:val="20"/>
          <w:lang w:val="bg-BG"/>
        </w:rPr>
        <w:t xml:space="preserve"> </w:t>
      </w:r>
      <w:r w:rsidRPr="001D0D09">
        <w:rPr>
          <w:sz w:val="20"/>
          <w:szCs w:val="20"/>
        </w:rPr>
        <w:t>Vaie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+9720559330182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wyhnh09@gmail.com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26.8.2026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