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Mark</w:t>
      </w:r>
      <w:r w:rsidR="00594BA5">
        <w:rPr>
          <w:sz w:val="20"/>
          <w:szCs w:val="20"/>
          <w:lang w:val="bg-BG"/>
        </w:rPr>
        <w:t xml:space="preserve"> </w:t>
      </w:r>
      <w:r w:rsidRPr="001D0D09">
        <w:rPr>
          <w:sz w:val="20"/>
          <w:szCs w:val="20"/>
        </w:rPr>
        <w:t>Geurts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+3590628656233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played1985@gmail.com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