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Михаил Метляков ,</w:t>
            </w:r>
            <w:r w:rsidRPr="00D761C0" w:rsidR="00D761C0">
              <w:rPr>
                <w:rFonts w:cstheme="minorHAnsi"/>
                <w:lang w:val="bg-BG"/>
              </w:rPr>
              <w:t xml:space="preserve"> с имейл : mmetlyakov@gmail.com , Телефон : +359896194155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Ярослава Метлякова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14.11.2019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22.8.2026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22.8.2026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