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Ana maria</w:t>
      </w:r>
      <w:r w:rsidR="00594BA5">
        <w:rPr>
          <w:sz w:val="20"/>
          <w:szCs w:val="20"/>
          <w:lang w:val="bg-BG"/>
        </w:rPr>
        <w:t xml:space="preserve"> </w:t>
      </w:r>
      <w:r w:rsidRPr="001D0D09">
        <w:rPr>
          <w:sz w:val="20"/>
          <w:szCs w:val="20"/>
        </w:rPr>
        <w:t>Arago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+34654139949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aragoanna@gmail.com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