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Angie</w:t>
      </w:r>
      <w:r w:rsidR="00405CC1">
        <w:t xml:space="preserve"> </w:t>
      </w:r>
      <w:r w:rsidRPr="00405CC1" w:rsidR="00405CC1">
        <w:t>Hough</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900307037081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Miané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2017/06/08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Martinique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2021/05/10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