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Kałużna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+48733103733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03.08.1982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Weronika Kałużna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22.08.2015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Maria Kałużna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03.05.2017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17.08.2026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