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Michał Pawęzowski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+48734834554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