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Мартин</w:t>
      </w:r>
      <w:r>
        <w:rPr>
          <w:sz w:val="20"/>
          <w:szCs w:val="20"/>
        </w:rPr>
        <w:t xml:space="preserve"> </w:t>
      </w:r>
      <w:r w:rsidRPr="001D0D09">
        <w:rPr>
          <w:sz w:val="20"/>
          <w:szCs w:val="20"/>
        </w:rPr>
        <w:t>Зарев</w:t>
      </w:r>
      <w:r w:rsidRPr="001D0D09">
        <w:rPr>
          <w:sz w:val="20"/>
          <w:szCs w:val="20"/>
          <w:lang w:val="bg-BG"/>
        </w:rPr>
        <w:t xml:space="preserve">                                                    Телефон:</w:t>
      </w:r>
      <w:r>
        <w:rPr>
          <w:sz w:val="20"/>
          <w:szCs w:val="20"/>
        </w:rPr>
        <w:t xml:space="preserve"> </w:t>
      </w:r>
      <w:r w:rsidRPr="001D0D09">
        <w:rPr>
          <w:sz w:val="20"/>
          <w:szCs w:val="20"/>
        </w:rPr>
        <w:t>+359879911519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k.deribeeva@gmail.com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