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Daniela</w:t>
      </w:r>
      <w:r>
        <w:rPr>
          <w:sz w:val="20"/>
          <w:szCs w:val="20"/>
        </w:rPr>
        <w:t xml:space="preserve"> </w:t>
      </w:r>
      <w:r w:rsidRPr="001D0D09">
        <w:rPr>
          <w:sz w:val="20"/>
          <w:szCs w:val="20"/>
        </w:rPr>
        <w:t>Kocheva</w:t>
      </w:r>
      <w:r w:rsidRPr="001D0D09">
        <w:rPr>
          <w:sz w:val="20"/>
          <w:szCs w:val="20"/>
          <w:lang w:val="bg-BG"/>
        </w:rPr>
        <w:t xml:space="preserve">                                                    Телефон:</w:t>
      </w:r>
      <w:r>
        <w:rPr>
          <w:sz w:val="20"/>
          <w:szCs w:val="20"/>
        </w:rPr>
        <w:t xml:space="preserve"> </w:t>
      </w:r>
      <w:r w:rsidRPr="001D0D09">
        <w:rPr>
          <w:sz w:val="20"/>
          <w:szCs w:val="20"/>
        </w:rPr>
        <w:t>+359893548403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dari_0801@abv.bg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