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Budzynski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+48722050482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Wojciech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10.03.2011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