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Кристина</w:t>
      </w:r>
      <w:r>
        <w:rPr>
          <w:sz w:val="20"/>
          <w:szCs w:val="20"/>
        </w:rPr>
        <w:t xml:space="preserve"> </w:t>
      </w:r>
      <w:r w:rsidRPr="001D0D09">
        <w:rPr>
          <w:sz w:val="20"/>
          <w:szCs w:val="20"/>
        </w:rPr>
        <w:t>Велинива</w:t>
      </w:r>
      <w:r w:rsidRPr="001D0D09">
        <w:rPr>
          <w:sz w:val="20"/>
          <w:szCs w:val="20"/>
          <w:lang w:val="bg-BG"/>
        </w:rPr>
        <w:t xml:space="preserve">                                                    Телефон:</w:t>
      </w:r>
      <w:r>
        <w:rPr>
          <w:sz w:val="20"/>
          <w:szCs w:val="20"/>
        </w:rPr>
        <w:t xml:space="preserve"> </w:t>
      </w:r>
      <w:r w:rsidRPr="001D0D09">
        <w:rPr>
          <w:sz w:val="20"/>
          <w:szCs w:val="20"/>
        </w:rPr>
        <w:t>+359988392185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kolobra@yahoo.com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