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Станислава</w:t>
      </w:r>
      <w:r>
        <w:rPr>
          <w:sz w:val="20"/>
          <w:szCs w:val="20"/>
        </w:rPr>
        <w:t xml:space="preserve"> </w:t>
      </w:r>
      <w:r w:rsidRPr="001D0D09">
        <w:rPr>
          <w:sz w:val="20"/>
          <w:szCs w:val="20"/>
        </w:rPr>
        <w:t>Николова</w:t>
      </w:r>
      <w:r w:rsidRPr="001D0D09">
        <w:rPr>
          <w:sz w:val="20"/>
          <w:szCs w:val="20"/>
          <w:lang w:val="bg-BG"/>
        </w:rPr>
        <w:t xml:space="preserve">                                                    Телефон:</w:t>
      </w:r>
      <w:r>
        <w:rPr>
          <w:sz w:val="20"/>
          <w:szCs w:val="20"/>
        </w:rPr>
        <w:t xml:space="preserve"> </w:t>
      </w:r>
      <w:r w:rsidRPr="001D0D09">
        <w:rPr>
          <w:sz w:val="20"/>
          <w:szCs w:val="20"/>
        </w:rPr>
        <w:t>+3590897205255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stanislavanikolova407@gmail.com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