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Georgi</w:t>
      </w:r>
      <w:r>
        <w:rPr>
          <w:sz w:val="20"/>
          <w:szCs w:val="20"/>
        </w:rPr>
        <w:t xml:space="preserve"> </w:t>
      </w:r>
      <w:r w:rsidRPr="001D0D09">
        <w:rPr>
          <w:sz w:val="20"/>
          <w:szCs w:val="20"/>
        </w:rPr>
        <w:t>Gaydarov</w:t>
      </w:r>
      <w:r w:rsidRPr="001D0D09">
        <w:rPr>
          <w:sz w:val="20"/>
          <w:szCs w:val="20"/>
          <w:lang w:val="bg-BG"/>
        </w:rPr>
        <w:t xml:space="preserve">                                                    Телефон:</w:t>
      </w:r>
      <w:r>
        <w:rPr>
          <w:sz w:val="20"/>
          <w:szCs w:val="20"/>
        </w:rPr>
        <w:t xml:space="preserve"> </w:t>
      </w:r>
      <w:r w:rsidRPr="001D0D09">
        <w:rPr>
          <w:sz w:val="20"/>
          <w:szCs w:val="20"/>
        </w:rPr>
        <w:t>+359897487444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gaydarov1972@gmail.com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