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harry</w:t>
      </w:r>
      <w:r w:rsidR="00594BA5">
        <w:rPr>
          <w:sz w:val="20"/>
          <w:szCs w:val="20"/>
          <w:lang w:val="bg-BG"/>
        </w:rPr>
        <w:t xml:space="preserve"> </w:t>
      </w:r>
      <w:r w:rsidRPr="001D0D09">
        <w:rPr>
          <w:sz w:val="20"/>
          <w:szCs w:val="20"/>
        </w:rPr>
        <w:t>bould</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+447496323931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harrybould00@gmail.com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