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Lizette</w:t>
      </w:r>
      <w:r w:rsidR="00405CC1">
        <w:t xml:space="preserve"> </w:t>
      </w:r>
      <w:r w:rsidRPr="00405CC1" w:rsidR="00405CC1">
        <w:t>Geldenhuys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8908210083081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Liane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2020/08/19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Zelri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2022/08/01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