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Vergenoeg Complex, Bracken Street, Protea Hoogte,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+27744294522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saulsclariska@gmail.com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Clariska</w:t>
      </w:r>
      <w:r>
        <w:rPr>
          <w:rFonts w:ascii="Arial" w:hAnsi="Arial" w:eastAsia="Arial" w:cs="Arial"/>
          <w:sz w:val="24"/>
          <w:szCs w:val="24"/>
          <w:u w:val="single"/>
        </w:rPr>
        <w:t xml:space="preserve"> </w:t>
      </w:r>
      <w:r w:rsidRPr="00592E50">
        <w:rPr>
          <w:rFonts w:ascii="Arial" w:hAnsi="Arial" w:eastAsia="Arial" w:cs="Arial"/>
          <w:sz w:val="24"/>
          <w:szCs w:val="24"/>
          <w:u w:val="single"/>
        </w:rPr>
        <w:t>Henecke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9902270116088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