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Sue</w:t>
      </w:r>
      <w:r w:rsidR="00405CC1">
        <w:t xml:space="preserve"> </w:t>
      </w:r>
      <w:r w:rsidRPr="00405CC1" w:rsidR="00405CC1">
        <w:t>Dennis</w:t>
      </w:r>
    </w:p>
    <w:p w:rsidRPr="00BF6E37" w:rsidR="00BF6E37" w:rsidP="00795766" w:rsidRDefault="00BF6E37" w14:paraId="2A1E2765" w14:textId="1E02A52F">
      <w:pPr>
        <w:jc w:val="both"/>
      </w:pPr>
      <w:r w:rsidRPr="00BF6E37">
        <w:rPr>
          <w:b/>
          <w:bCs/>
        </w:rPr>
        <w:t>ID NUMBER:</w:t>
      </w:r>
      <w:r w:rsidRPr="00BF6E37">
        <w:t xml:space="preserve"> </w:t>
      </w:r>
      <w:r w:rsidRPr="001B39C6" w:rsidR="001B39C6">
        <w:t>6308070142079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Isabelle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2020/01/13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Samuel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2022/12/08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