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Mivhaela</w:t>
      </w:r>
      <w:r w:rsidR="00594BA5">
        <w:rPr>
          <w:sz w:val="20"/>
          <w:szCs w:val="20"/>
          <w:lang w:val="bg-BG"/>
        </w:rPr>
        <w:t xml:space="preserve"> </w:t>
      </w:r>
      <w:r w:rsidRPr="001D0D09">
        <w:rPr>
          <w:sz w:val="20"/>
          <w:szCs w:val="20"/>
        </w:rPr>
        <w:t>Vaskova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+421911334966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misa.vaskova@gmail.com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