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Michael</w:t>
      </w:r>
      <w:r w:rsidR="00594BA5">
        <w:rPr>
          <w:sz w:val="20"/>
          <w:szCs w:val="20"/>
          <w:lang w:val="bg-BG"/>
        </w:rPr>
        <w:t xml:space="preserve"> </w:t>
      </w:r>
      <w:r w:rsidRPr="001D0D09">
        <w:rPr>
          <w:sz w:val="20"/>
          <w:szCs w:val="20"/>
        </w:rPr>
        <w:t>Poberezski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+972544953108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emilymax4@gmail.com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