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Girian</w:t>
      </w:r>
      <w:r w:rsidR="00405CC1">
        <w:t xml:space="preserve"> </w:t>
      </w:r>
      <w:r w:rsidRPr="00405CC1" w:rsidR="00405CC1">
        <w:t>Booysen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9505215068080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Niyana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2022/03/20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Jade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2018/12/18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Jace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2024/04/14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