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Сирма</w:t>
      </w:r>
      <w:r>
        <w:rPr>
          <w:sz w:val="20"/>
          <w:szCs w:val="20"/>
        </w:rPr>
        <w:t xml:space="preserve"> </w:t>
      </w:r>
      <w:r w:rsidRPr="001D0D09">
        <w:rPr>
          <w:sz w:val="20"/>
          <w:szCs w:val="20"/>
        </w:rPr>
        <w:t>Иванова</w:t>
      </w:r>
      <w:r w:rsidRPr="001D0D09">
        <w:rPr>
          <w:sz w:val="20"/>
          <w:szCs w:val="20"/>
          <w:lang w:val="bg-BG"/>
        </w:rPr>
        <w:t xml:space="preserve">                                                    Телефон:</w:t>
      </w:r>
      <w:r>
        <w:rPr>
          <w:sz w:val="20"/>
          <w:szCs w:val="20"/>
        </w:rPr>
        <w:t xml:space="preserve"> </w:t>
      </w:r>
      <w:r w:rsidRPr="001D0D09">
        <w:rPr>
          <w:sz w:val="20"/>
          <w:szCs w:val="20"/>
        </w:rPr>
        <w:t>+359888130519</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psirma@abv.bg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