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Tandile</w:t>
      </w:r>
      <w:r w:rsidR="00405CC1">
        <w:t xml:space="preserve"> </w:t>
      </w:r>
      <w:r w:rsidRPr="00405CC1" w:rsidR="00405CC1">
        <w:t>Joel</w:t>
      </w:r>
    </w:p>
    <w:p w:rsidRPr="00BF6E37" w:rsidR="00BF6E37" w:rsidP="00795766" w:rsidRDefault="00BF6E37" w14:paraId="2A1E2765" w14:textId="1E02A52F">
      <w:pPr>
        <w:jc w:val="both"/>
      </w:pPr>
      <w:r w:rsidRPr="00BF6E37">
        <w:rPr>
          <w:b/>
          <w:bCs/>
        </w:rPr>
        <w:t>ID NUMBER:</w:t>
      </w:r>
      <w:r w:rsidRPr="00BF6E37">
        <w:t xml:space="preserve"> </w:t>
      </w:r>
      <w:r w:rsidRPr="001B39C6" w:rsidR="001B39C6">
        <w:t>8801200246083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Zara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2017/10/22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Zoey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2020/04/14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Zianna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2021/04/11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Inez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2017/02/15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