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olena</w:t>
      </w:r>
      <w:r w:rsidR="00594BA5">
        <w:rPr>
          <w:sz w:val="20"/>
          <w:szCs w:val="20"/>
          <w:lang w:val="bg-BG"/>
        </w:rPr>
        <w:t xml:space="preserve"> </w:t>
      </w:r>
      <w:r w:rsidRPr="001D0D09">
        <w:rPr>
          <w:sz w:val="20"/>
          <w:szCs w:val="20"/>
        </w:rPr>
        <w:t>bogomolna</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+972546174255</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lesya37@mail.ru</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