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andrei Dragos</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Șoseaua Fabrica de Glucoză 6-8,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08.07.1983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+40722385169</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vladimir andrei</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evi</w:t>
      </w:r>
      <w:r w:rsidRPr="00FC68AF">
        <w:rPr>
          <w:rFonts w:ascii="Times New Roman" w:hAnsi="Times New Roman" w:eastAsia="Times New Roman" w:cs="Times New Roman"/>
          <w:b/>
          <w:sz w:val="20"/>
          <w:szCs w:val="20"/>
        </w:rPr>
        <w:tab/>
        <w:t>02.07.2016</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Evi andrei Dragos</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